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11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06"/>
      </w:tblGrid>
      <w:tr w:rsidR="00B9598B" w:rsidTr="006F143D">
        <w:trPr>
          <w:trHeight w:val="14854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AGRUPACIÓN ESPAÑOLA DE ACUARELISTAS</w:t>
            </w: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VOCALÍA DE PRÁCTICAS DIRIGIDAS DE      </w:t>
            </w:r>
          </w:p>
          <w:p w:rsidR="00B9598B" w:rsidRDefault="00B9598B" w:rsidP="006F143D">
            <w:pPr>
              <w:jc w:val="center"/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ACUARELA</w:t>
            </w: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PROGRAMACIÓN GENERAL</w:t>
            </w: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jc w:val="right"/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CURSO: 20</w:t>
            </w:r>
            <w:r w:rsidR="00306683">
              <w:rPr>
                <w:b/>
                <w:sz w:val="36"/>
                <w:szCs w:val="36"/>
              </w:rPr>
              <w:t>16</w:t>
            </w:r>
            <w:r>
              <w:rPr>
                <w:b/>
                <w:sz w:val="36"/>
                <w:szCs w:val="36"/>
              </w:rPr>
              <w:t xml:space="preserve"> - 20</w:t>
            </w:r>
            <w:r w:rsidR="006F143D">
              <w:rPr>
                <w:b/>
                <w:sz w:val="36"/>
                <w:szCs w:val="36"/>
              </w:rPr>
              <w:t>1</w:t>
            </w:r>
            <w:r w:rsidR="00306683">
              <w:rPr>
                <w:b/>
                <w:sz w:val="36"/>
                <w:szCs w:val="36"/>
              </w:rPr>
              <w:t>7</w:t>
            </w:r>
          </w:p>
          <w:p w:rsidR="00B9598B" w:rsidRDefault="00B9598B" w:rsidP="006F143D">
            <w:pPr>
              <w:jc w:val="center"/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>
            <w:pPr>
              <w:rPr>
                <w:b/>
                <w:sz w:val="36"/>
                <w:szCs w:val="36"/>
              </w:rPr>
            </w:pPr>
          </w:p>
          <w:p w:rsidR="00B9598B" w:rsidRDefault="00B9598B" w:rsidP="006F143D"/>
        </w:tc>
      </w:tr>
    </w:tbl>
    <w:p w:rsidR="00B9598B" w:rsidRDefault="00B9598B" w:rsidP="00B9598B">
      <w:r>
        <w:lastRenderedPageBreak/>
        <w:t xml:space="preserve">              </w:t>
      </w:r>
    </w:p>
    <w:p w:rsidR="00B9598B" w:rsidRDefault="00B9598B" w:rsidP="00B95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VOCALÍA DE PRÁCTICAS DIRIGIDAS DE ACUARELA</w:t>
      </w:r>
    </w:p>
    <w:p w:rsidR="00B9598B" w:rsidRDefault="00B9598B" w:rsidP="00B9598B">
      <w:pPr>
        <w:jc w:val="center"/>
        <w:rPr>
          <w:b/>
          <w:sz w:val="28"/>
          <w:szCs w:val="28"/>
        </w:rPr>
      </w:pPr>
    </w:p>
    <w:p w:rsidR="00B9598B" w:rsidRDefault="00B9598B" w:rsidP="00B9598B">
      <w:pPr>
        <w:jc w:val="center"/>
        <w:rPr>
          <w:b/>
          <w:sz w:val="28"/>
          <w:szCs w:val="28"/>
        </w:rPr>
      </w:pPr>
    </w:p>
    <w:p w:rsidR="00B9598B" w:rsidRDefault="00B9598B" w:rsidP="00B9598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PROGRAMACIÓN DEL CURSO ACADÉMICO Y CURSOS ESPECIALES:</w:t>
      </w:r>
    </w:p>
    <w:p w:rsidR="00B9598B" w:rsidRDefault="00B9598B" w:rsidP="00B9598B">
      <w:pPr>
        <w:rPr>
          <w:b/>
          <w:sz w:val="22"/>
          <w:szCs w:val="22"/>
        </w:rPr>
      </w:pPr>
    </w:p>
    <w:p w:rsidR="00B9598B" w:rsidRDefault="00B9598B" w:rsidP="00B9598B">
      <w:pPr>
        <w:rPr>
          <w:b/>
        </w:rPr>
      </w:pPr>
      <w:r>
        <w:rPr>
          <w:b/>
        </w:rPr>
        <w:t>1.- Objetivo general:</w:t>
      </w:r>
    </w:p>
    <w:p w:rsidR="00B9598B" w:rsidRDefault="00B9598B" w:rsidP="00B9598B">
      <w:pPr>
        <w:rPr>
          <w:b/>
        </w:rPr>
      </w:pPr>
      <w:r>
        <w:rPr>
          <w:b/>
        </w:rPr>
        <w:tab/>
      </w:r>
    </w:p>
    <w:p w:rsidR="00B9598B" w:rsidRDefault="00B9598B" w:rsidP="00B9598B">
      <w:pPr>
        <w:numPr>
          <w:ilvl w:val="0"/>
          <w:numId w:val="1"/>
        </w:numPr>
      </w:pPr>
      <w:r>
        <w:t>Conocer y dominar la técnica de la acuarela.</w:t>
      </w:r>
    </w:p>
    <w:p w:rsidR="00B9598B" w:rsidRDefault="00B9598B" w:rsidP="00B9598B"/>
    <w:p w:rsidR="00B9598B" w:rsidRDefault="00B9598B" w:rsidP="00B9598B">
      <w:pPr>
        <w:rPr>
          <w:b/>
        </w:rPr>
      </w:pPr>
      <w:r>
        <w:rPr>
          <w:b/>
        </w:rPr>
        <w:t>2.- Objetivos específicos:</w:t>
      </w:r>
    </w:p>
    <w:p w:rsidR="00B9598B" w:rsidRDefault="00B9598B" w:rsidP="00B9598B">
      <w:r>
        <w:rPr>
          <w:b/>
        </w:rPr>
        <w:tab/>
      </w:r>
      <w:r>
        <w:t xml:space="preserve">-    Conocer cómo actúa el agua y los pigmentos  en el papel. </w:t>
      </w:r>
    </w:p>
    <w:p w:rsidR="00B9598B" w:rsidRDefault="00B9598B" w:rsidP="00B9598B">
      <w:pPr>
        <w:numPr>
          <w:ilvl w:val="0"/>
          <w:numId w:val="1"/>
        </w:numPr>
      </w:pPr>
      <w:r>
        <w:t>Conocer los colores primarios y secundarios…</w:t>
      </w:r>
      <w:proofErr w:type="gramStart"/>
      <w:r>
        <w:t>:Teoría</w:t>
      </w:r>
      <w:proofErr w:type="gramEnd"/>
      <w:r>
        <w:t xml:space="preserve"> del color.</w:t>
      </w:r>
    </w:p>
    <w:p w:rsidR="00B9598B" w:rsidRDefault="00B9598B" w:rsidP="00B9598B">
      <w:pPr>
        <w:numPr>
          <w:ilvl w:val="0"/>
          <w:numId w:val="1"/>
        </w:numPr>
      </w:pPr>
      <w:r>
        <w:t xml:space="preserve">Saber utilizar las aguadas </w:t>
      </w:r>
      <w:proofErr w:type="spellStart"/>
      <w:r>
        <w:t>monócromas</w:t>
      </w:r>
      <w:proofErr w:type="spellEnd"/>
      <w:r>
        <w:t xml:space="preserve">  y polícromas, la degradación del color, las sombras …</w:t>
      </w:r>
    </w:p>
    <w:p w:rsidR="00B9598B" w:rsidRDefault="00B9598B" w:rsidP="00B9598B">
      <w:pPr>
        <w:numPr>
          <w:ilvl w:val="0"/>
          <w:numId w:val="1"/>
        </w:numPr>
      </w:pPr>
      <w:r>
        <w:t>Saber componer una acuarela y reconocer los planos de la misma.</w:t>
      </w:r>
    </w:p>
    <w:p w:rsidR="00B9598B" w:rsidRDefault="00B9598B" w:rsidP="00B9598B"/>
    <w:p w:rsidR="00B9598B" w:rsidRDefault="00B9598B" w:rsidP="00B9598B">
      <w:pPr>
        <w:rPr>
          <w:b/>
        </w:rPr>
      </w:pPr>
      <w:r>
        <w:rPr>
          <w:b/>
        </w:rPr>
        <w:t>3.- Contenidos:</w:t>
      </w:r>
    </w:p>
    <w:p w:rsidR="00B9598B" w:rsidRDefault="00B9598B" w:rsidP="00B9598B">
      <w:pPr>
        <w:rPr>
          <w:b/>
        </w:rPr>
      </w:pPr>
      <w:r>
        <w:rPr>
          <w:b/>
        </w:rPr>
        <w:tab/>
      </w:r>
    </w:p>
    <w:p w:rsidR="00B9598B" w:rsidRDefault="00B9598B" w:rsidP="00B9598B">
      <w:pPr>
        <w:numPr>
          <w:ilvl w:val="0"/>
          <w:numId w:val="1"/>
        </w:numPr>
      </w:pPr>
      <w:r>
        <w:t>Técnicas básicas de composición, regla de tercios.</w:t>
      </w:r>
    </w:p>
    <w:p w:rsidR="00B9598B" w:rsidRDefault="00B9598B" w:rsidP="00B9598B">
      <w:pPr>
        <w:numPr>
          <w:ilvl w:val="0"/>
          <w:numId w:val="1"/>
        </w:numPr>
      </w:pPr>
      <w:r>
        <w:t>Nociones elementales de dibujo y perspectiva.</w:t>
      </w:r>
    </w:p>
    <w:p w:rsidR="00B9598B" w:rsidRDefault="00B9598B" w:rsidP="00B9598B">
      <w:pPr>
        <w:numPr>
          <w:ilvl w:val="0"/>
          <w:numId w:val="1"/>
        </w:numPr>
      </w:pPr>
      <w:r>
        <w:t>Uso de los materiales básicos: agua, papel, color, pinceles…etc.</w:t>
      </w:r>
    </w:p>
    <w:p w:rsidR="00B9598B" w:rsidRDefault="00B9598B" w:rsidP="00B9598B">
      <w:pPr>
        <w:numPr>
          <w:ilvl w:val="0"/>
          <w:numId w:val="1"/>
        </w:numPr>
      </w:pPr>
      <w:r>
        <w:t>El bodegón, el paisaje, la figura...</w:t>
      </w:r>
    </w:p>
    <w:p w:rsidR="00B9598B" w:rsidRDefault="00B9598B" w:rsidP="00B9598B">
      <w:pPr>
        <w:numPr>
          <w:ilvl w:val="0"/>
          <w:numId w:val="1"/>
        </w:numPr>
      </w:pPr>
      <w:r>
        <w:t>Colores primarios y secundarios</w:t>
      </w:r>
    </w:p>
    <w:p w:rsidR="00B9598B" w:rsidRDefault="00B9598B" w:rsidP="00B9598B">
      <w:pPr>
        <w:numPr>
          <w:ilvl w:val="0"/>
          <w:numId w:val="1"/>
        </w:numPr>
      </w:pPr>
      <w:r>
        <w:t>Las sombras propias y arrojadas.</w:t>
      </w:r>
    </w:p>
    <w:p w:rsidR="00B9598B" w:rsidRDefault="00B9598B" w:rsidP="00B9598B"/>
    <w:p w:rsidR="00B9598B" w:rsidRDefault="00B9598B" w:rsidP="00B9598B">
      <w:pPr>
        <w:rPr>
          <w:b/>
        </w:rPr>
      </w:pPr>
      <w:r>
        <w:rPr>
          <w:b/>
        </w:rPr>
        <w:t>4.- Metodología:</w:t>
      </w:r>
    </w:p>
    <w:p w:rsidR="00B9598B" w:rsidRDefault="00B9598B" w:rsidP="00B9598B">
      <w:pPr>
        <w:rPr>
          <w:b/>
        </w:rPr>
      </w:pPr>
    </w:p>
    <w:p w:rsidR="00B9598B" w:rsidRDefault="00B9598B" w:rsidP="00B9598B">
      <w:pPr>
        <w:numPr>
          <w:ilvl w:val="0"/>
          <w:numId w:val="1"/>
        </w:numPr>
      </w:pPr>
      <w:r>
        <w:t>Cada Profesor aplicará su  propia metodología.</w:t>
      </w:r>
    </w:p>
    <w:p w:rsidR="00B9598B" w:rsidRDefault="00B9598B" w:rsidP="00B9598B">
      <w:pPr>
        <w:rPr>
          <w:b/>
        </w:rPr>
      </w:pPr>
    </w:p>
    <w:p w:rsidR="00B9598B" w:rsidRDefault="00B9598B" w:rsidP="00B9598B">
      <w:pPr>
        <w:rPr>
          <w:b/>
        </w:rPr>
      </w:pPr>
      <w:r>
        <w:rPr>
          <w:b/>
        </w:rPr>
        <w:t>5.- Materiales:</w:t>
      </w:r>
    </w:p>
    <w:p w:rsidR="00B9598B" w:rsidRDefault="00B9598B" w:rsidP="00B9598B">
      <w:pPr>
        <w:rPr>
          <w:b/>
        </w:rPr>
      </w:pPr>
    </w:p>
    <w:p w:rsidR="00B9598B" w:rsidRDefault="00B9598B" w:rsidP="00B9598B">
      <w:r>
        <w:rPr>
          <w:b/>
        </w:rPr>
        <w:t xml:space="preserve">     * Paleta </w:t>
      </w:r>
      <w:r>
        <w:t xml:space="preserve"> de plástico, metálica etc. para rellenar con tubos de color.</w:t>
      </w:r>
    </w:p>
    <w:p w:rsidR="00B9598B" w:rsidRDefault="00B9598B" w:rsidP="00B9598B"/>
    <w:p w:rsidR="00B9598B" w:rsidRDefault="00B9598B" w:rsidP="00B9598B">
      <w:pPr>
        <w:rPr>
          <w:b/>
          <w:u w:val="single"/>
        </w:rPr>
      </w:pPr>
      <w:r>
        <w:rPr>
          <w:b/>
        </w:rPr>
        <w:t xml:space="preserve">     * </w:t>
      </w:r>
      <w:r>
        <w:rPr>
          <w:b/>
          <w:u w:val="single"/>
        </w:rPr>
        <w:t>Colores:</w:t>
      </w:r>
    </w:p>
    <w:p w:rsidR="00B9598B" w:rsidRDefault="00B9598B" w:rsidP="00B9598B">
      <w:pPr>
        <w:ind w:left="708" w:firstLine="708"/>
      </w:pPr>
    </w:p>
    <w:p w:rsidR="00B9598B" w:rsidRDefault="00B9598B" w:rsidP="00B9598B">
      <w:pPr>
        <w:ind w:left="708"/>
      </w:pPr>
      <w:r>
        <w:t>Cada Profesor/a indicará los colores de la paleta.</w:t>
      </w:r>
    </w:p>
    <w:p w:rsidR="00B9598B" w:rsidRDefault="00B9598B" w:rsidP="00B9598B">
      <w:pPr>
        <w:ind w:left="708"/>
      </w:pPr>
      <w:r>
        <w:t>Los alumnos normalmente utilizan  marcas COTMAN de  WINSOR &amp; NEWTON, VAN  GOGH, SCHMINCKE etc.</w:t>
      </w:r>
    </w:p>
    <w:p w:rsidR="00B9598B" w:rsidRDefault="00B9598B" w:rsidP="00B9598B">
      <w:pPr>
        <w:ind w:left="708" w:firstLine="708"/>
        <w:rPr>
          <w:sz w:val="22"/>
          <w:szCs w:val="22"/>
        </w:rPr>
      </w:pPr>
      <w:r>
        <w:t>Una posible paleta podría tener los siguientes colores:</w:t>
      </w:r>
    </w:p>
    <w:p w:rsidR="00B9598B" w:rsidRDefault="00B9598B" w:rsidP="00B9598B">
      <w:pPr>
        <w:ind w:left="708" w:firstLine="708"/>
        <w:rPr>
          <w:sz w:val="22"/>
          <w:szCs w:val="22"/>
        </w:rPr>
      </w:pPr>
    </w:p>
    <w:tbl>
      <w:tblPr>
        <w:tblW w:w="59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2883"/>
      </w:tblGrid>
      <w:tr w:rsidR="00B9598B" w:rsidTr="006F143D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COLORES</w:t>
            </w:r>
          </w:p>
        </w:tc>
      </w:tr>
      <w:tr w:rsidR="00B9598B" w:rsidTr="006F143D">
        <w:trPr>
          <w:trHeight w:val="154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r>
              <w:rPr>
                <w:sz w:val="22"/>
                <w:szCs w:val="22"/>
              </w:rPr>
              <w:t>Amarillo limón</w:t>
            </w:r>
          </w:p>
          <w:p w:rsidR="00B9598B" w:rsidRDefault="00B9598B" w:rsidP="006F143D">
            <w:r>
              <w:rPr>
                <w:sz w:val="22"/>
                <w:szCs w:val="22"/>
              </w:rPr>
              <w:t>Amarillo de cadmio</w:t>
            </w:r>
          </w:p>
          <w:p w:rsidR="00B9598B" w:rsidRDefault="00B9598B" w:rsidP="006F143D">
            <w:r>
              <w:rPr>
                <w:sz w:val="22"/>
                <w:szCs w:val="22"/>
              </w:rPr>
              <w:t>Naranja de cadmio</w:t>
            </w:r>
          </w:p>
          <w:p w:rsidR="00B9598B" w:rsidRDefault="00B9598B" w:rsidP="006F143D">
            <w:r>
              <w:rPr>
                <w:sz w:val="22"/>
                <w:szCs w:val="22"/>
              </w:rPr>
              <w:t>Rojo bermellón</w:t>
            </w:r>
          </w:p>
          <w:p w:rsidR="00B9598B" w:rsidRDefault="00B9598B" w:rsidP="006F143D">
            <w:r>
              <w:rPr>
                <w:sz w:val="22"/>
                <w:szCs w:val="22"/>
              </w:rPr>
              <w:t>Carmín de alizarina</w:t>
            </w:r>
          </w:p>
          <w:p w:rsidR="00B9598B" w:rsidRDefault="00B9598B" w:rsidP="006F143D">
            <w:r>
              <w:rPr>
                <w:sz w:val="22"/>
                <w:szCs w:val="22"/>
              </w:rPr>
              <w:t>Siena natural</w:t>
            </w:r>
          </w:p>
          <w:p w:rsidR="00B9598B" w:rsidRDefault="00B9598B" w:rsidP="006F143D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r>
              <w:rPr>
                <w:sz w:val="22"/>
                <w:szCs w:val="22"/>
              </w:rPr>
              <w:t>Siena tostada</w:t>
            </w:r>
          </w:p>
          <w:p w:rsidR="00B9598B" w:rsidRDefault="00B9598B" w:rsidP="006F143D">
            <w:r>
              <w:rPr>
                <w:sz w:val="22"/>
                <w:szCs w:val="22"/>
              </w:rPr>
              <w:t xml:space="preserve">Verde </w:t>
            </w:r>
            <w:proofErr w:type="spellStart"/>
            <w:r>
              <w:rPr>
                <w:sz w:val="22"/>
                <w:szCs w:val="22"/>
              </w:rPr>
              <w:t>viridian</w:t>
            </w:r>
            <w:proofErr w:type="spellEnd"/>
          </w:p>
          <w:p w:rsidR="00B9598B" w:rsidRDefault="00B9598B" w:rsidP="006F143D">
            <w:r>
              <w:rPr>
                <w:sz w:val="22"/>
                <w:szCs w:val="22"/>
              </w:rPr>
              <w:t>Azul cerúleo</w:t>
            </w:r>
          </w:p>
          <w:p w:rsidR="00B9598B" w:rsidRDefault="00B9598B" w:rsidP="006F143D">
            <w:r>
              <w:rPr>
                <w:sz w:val="22"/>
                <w:szCs w:val="22"/>
              </w:rPr>
              <w:t>Azul cobalto</w:t>
            </w:r>
          </w:p>
          <w:p w:rsidR="00B9598B" w:rsidRDefault="00B9598B" w:rsidP="006F143D">
            <w:r>
              <w:rPr>
                <w:sz w:val="22"/>
                <w:szCs w:val="22"/>
              </w:rPr>
              <w:t>Azul ultramar</w:t>
            </w:r>
          </w:p>
          <w:p w:rsidR="00B9598B" w:rsidRDefault="00B9598B" w:rsidP="006F143D">
            <w:r>
              <w:rPr>
                <w:sz w:val="22"/>
                <w:szCs w:val="22"/>
              </w:rPr>
              <w:t xml:space="preserve">Gris de </w:t>
            </w:r>
            <w:proofErr w:type="spellStart"/>
            <w:r>
              <w:rPr>
                <w:sz w:val="22"/>
                <w:szCs w:val="22"/>
              </w:rPr>
              <w:t>payne</w:t>
            </w:r>
            <w:proofErr w:type="spellEnd"/>
          </w:p>
        </w:tc>
      </w:tr>
    </w:tbl>
    <w:p w:rsidR="00B9598B" w:rsidRDefault="00B9598B" w:rsidP="00B9598B">
      <w:pPr>
        <w:rPr>
          <w:b/>
        </w:rPr>
      </w:pPr>
    </w:p>
    <w:p w:rsidR="00B9598B" w:rsidRDefault="00B9598B" w:rsidP="00B9598B">
      <w:pPr>
        <w:rPr>
          <w:b/>
        </w:rPr>
      </w:pPr>
    </w:p>
    <w:p w:rsidR="00B9598B" w:rsidRDefault="00B9598B" w:rsidP="00B9598B">
      <w:pPr>
        <w:rPr>
          <w:b/>
          <w:u w:val="single"/>
        </w:rPr>
      </w:pPr>
      <w:r>
        <w:rPr>
          <w:b/>
        </w:rPr>
        <w:lastRenderedPageBreak/>
        <w:t xml:space="preserve">* </w:t>
      </w:r>
      <w:r>
        <w:rPr>
          <w:b/>
          <w:u w:val="single"/>
        </w:rPr>
        <w:t xml:space="preserve">Pinceles: </w:t>
      </w:r>
    </w:p>
    <w:p w:rsidR="00B9598B" w:rsidRDefault="00B9598B" w:rsidP="00B9598B">
      <w:pPr>
        <w:rPr>
          <w:b/>
          <w:u w:val="single"/>
        </w:rPr>
      </w:pPr>
    </w:p>
    <w:p w:rsidR="00B9598B" w:rsidRDefault="00B9598B" w:rsidP="00B9598B">
      <w:r>
        <w:tab/>
        <w:t>Los hay de muchas marcas y precios, los sintéticos dan buenos resultados.</w:t>
      </w:r>
    </w:p>
    <w:p w:rsidR="00B9598B" w:rsidRDefault="00B9598B" w:rsidP="00B9598B"/>
    <w:p w:rsidR="00B9598B" w:rsidRDefault="00B9598B" w:rsidP="00B9598B">
      <w:pPr>
        <w:ind w:left="1425"/>
        <w:rPr>
          <w:lang w:val="pt-BR"/>
        </w:rPr>
      </w:pPr>
      <w:r>
        <w:rPr>
          <w:lang w:val="pt-BR"/>
        </w:rPr>
        <w:t xml:space="preserve">- </w:t>
      </w:r>
      <w:proofErr w:type="spellStart"/>
      <w:r>
        <w:rPr>
          <w:lang w:val="pt-BR"/>
        </w:rPr>
        <w:t>Hake</w:t>
      </w:r>
      <w:proofErr w:type="spellEnd"/>
      <w:r>
        <w:rPr>
          <w:lang w:val="pt-BR"/>
        </w:rPr>
        <w:t xml:space="preserve"> de </w:t>
      </w:r>
      <w:proofErr w:type="gramStart"/>
      <w:smartTag w:uri="urn:schemas-microsoft-com:office:smarttags" w:element="metricconverter">
        <w:smartTagPr>
          <w:attr w:name="ProductID" w:val="2”"/>
        </w:smartTagPr>
        <w:r>
          <w:rPr>
            <w:lang w:val="pt-BR"/>
          </w:rPr>
          <w:t>2</w:t>
        </w:r>
        <w:proofErr w:type="gramEnd"/>
        <w:r>
          <w:rPr>
            <w:lang w:val="pt-BR"/>
          </w:rPr>
          <w:t>”</w:t>
        </w:r>
      </w:smartTag>
      <w:r>
        <w:rPr>
          <w:lang w:val="pt-BR"/>
        </w:rPr>
        <w:t xml:space="preserve"> ó 2 ½”.</w:t>
      </w:r>
    </w:p>
    <w:p w:rsidR="00B9598B" w:rsidRDefault="00B9598B" w:rsidP="00B9598B">
      <w:pPr>
        <w:ind w:left="705"/>
      </w:pPr>
      <w:r>
        <w:rPr>
          <w:lang w:val="pt-BR"/>
        </w:rPr>
        <w:tab/>
      </w:r>
      <w:r>
        <w:rPr>
          <w:lang w:val="pt-BR"/>
        </w:rPr>
        <w:tab/>
        <w:t>- Pincel plano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nº 24. </w:t>
      </w:r>
      <w:r>
        <w:t>Mango  de plástico en punta  y pelo sintético</w:t>
      </w:r>
      <w:r>
        <w:tab/>
        <w:t>, marca GOLDEN SABLE.</w:t>
      </w:r>
    </w:p>
    <w:p w:rsidR="00B9598B" w:rsidRDefault="00B9598B" w:rsidP="00B9598B">
      <w:pPr>
        <w:ind w:left="705"/>
        <w:rPr>
          <w:lang w:val="pt-BR"/>
        </w:rPr>
      </w:pPr>
      <w:r>
        <w:tab/>
      </w:r>
      <w:r>
        <w:rPr>
          <w:lang w:val="pt-BR"/>
        </w:rPr>
        <w:t>- Pincel redondo nº. 12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serie 1462 de SKODA.</w:t>
      </w:r>
    </w:p>
    <w:p w:rsidR="00B9598B" w:rsidRDefault="00B9598B" w:rsidP="00B9598B">
      <w:pPr>
        <w:ind w:left="705"/>
      </w:pPr>
      <w:r>
        <w:rPr>
          <w:lang w:val="pt-BR"/>
        </w:rPr>
        <w:tab/>
      </w:r>
      <w:r>
        <w:t>- Pincel de rotular.</w:t>
      </w:r>
    </w:p>
    <w:p w:rsidR="00B9598B" w:rsidRDefault="00B9598B" w:rsidP="00B9598B">
      <w:pPr>
        <w:rPr>
          <w:b/>
          <w:u w:val="single"/>
        </w:rPr>
      </w:pPr>
      <w:r>
        <w:rPr>
          <w:b/>
        </w:rPr>
        <w:t xml:space="preserve">* </w:t>
      </w:r>
      <w:r>
        <w:rPr>
          <w:b/>
          <w:u w:val="single"/>
        </w:rPr>
        <w:t>Papel:</w:t>
      </w:r>
    </w:p>
    <w:p w:rsidR="00B9598B" w:rsidRDefault="00B9598B" w:rsidP="00B9598B">
      <w:pPr>
        <w:rPr>
          <w:b/>
          <w:u w:val="single"/>
        </w:rPr>
      </w:pPr>
    </w:p>
    <w:p w:rsidR="00B9598B" w:rsidRDefault="00B9598B" w:rsidP="00B9598B">
      <w:r>
        <w:tab/>
      </w:r>
      <w:r>
        <w:tab/>
        <w:t>Hay diferentes marcas</w:t>
      </w:r>
      <w:r w:rsidR="00A956C7">
        <w:t>,</w:t>
      </w:r>
      <w:r>
        <w:t xml:space="preserve"> texturas y peso. De 300 ó 350 gr. y marcas GUARRO, ARCHES, FABRIANO WATERFORD…etc.  El Profesor recomendará los más  apropiados.</w:t>
      </w:r>
    </w:p>
    <w:p w:rsidR="00B9598B" w:rsidRDefault="00B9598B" w:rsidP="00B9598B"/>
    <w:p w:rsidR="00B9598B" w:rsidRDefault="00B9598B" w:rsidP="00B9598B"/>
    <w:p w:rsidR="00B9598B" w:rsidRDefault="00B9598B" w:rsidP="00B9598B">
      <w:pPr>
        <w:rPr>
          <w:b/>
        </w:rPr>
      </w:pPr>
      <w:r>
        <w:rPr>
          <w:b/>
        </w:rPr>
        <w:t xml:space="preserve">7.- </w:t>
      </w:r>
      <w:r>
        <w:rPr>
          <w:b/>
        </w:rPr>
        <w:tab/>
        <w:t>Curso de iniciación:</w:t>
      </w:r>
    </w:p>
    <w:p w:rsidR="00B9598B" w:rsidRDefault="00B9598B" w:rsidP="00B9598B">
      <w:pPr>
        <w:ind w:firstLine="708"/>
      </w:pPr>
      <w:r>
        <w:t xml:space="preserve"> Se formará un grupo de iniciación  para aquellos socios que lo precisen  en grupo </w:t>
      </w:r>
      <w:r w:rsidR="00A956C7">
        <w:t>de 16 alumnos/as</w:t>
      </w:r>
      <w:r>
        <w:t>) con un Profesor</w:t>
      </w:r>
      <w:r w:rsidR="00FC14D8">
        <w:t xml:space="preserve">/a </w:t>
      </w:r>
      <w:r>
        <w:t xml:space="preserve"> en clase diferenciada.</w:t>
      </w:r>
    </w:p>
    <w:p w:rsidR="00B9598B" w:rsidRDefault="00B9598B" w:rsidP="00B9598B">
      <w:r>
        <w:tab/>
        <w:t>Objetivos:</w:t>
      </w:r>
    </w:p>
    <w:p w:rsidR="00B9598B" w:rsidRDefault="00B9598B" w:rsidP="00B9598B">
      <w:pPr>
        <w:numPr>
          <w:ilvl w:val="0"/>
          <w:numId w:val="1"/>
        </w:numPr>
      </w:pPr>
      <w:r>
        <w:t>Composición básica.</w:t>
      </w:r>
    </w:p>
    <w:p w:rsidR="00B9598B" w:rsidRDefault="00B9598B" w:rsidP="00B9598B">
      <w:pPr>
        <w:numPr>
          <w:ilvl w:val="0"/>
          <w:numId w:val="1"/>
        </w:numPr>
      </w:pPr>
      <w:r>
        <w:t>Aprender los rudimentos de la técnica de la acuarela.</w:t>
      </w:r>
    </w:p>
    <w:p w:rsidR="00B9598B" w:rsidRDefault="00B9598B" w:rsidP="00B9598B">
      <w:pPr>
        <w:numPr>
          <w:ilvl w:val="0"/>
          <w:numId w:val="1"/>
        </w:numPr>
      </w:pPr>
      <w:r>
        <w:t>Aprender la técnica del bodegón paisaje, marinas, figura…etc.</w:t>
      </w:r>
    </w:p>
    <w:p w:rsidR="00B9598B" w:rsidRDefault="00B9598B" w:rsidP="00B9598B">
      <w:pPr>
        <w:rPr>
          <w:b/>
        </w:rPr>
      </w:pPr>
    </w:p>
    <w:p w:rsidR="00B9598B" w:rsidRDefault="008201C4" w:rsidP="00B9598B">
      <w:pPr>
        <w:rPr>
          <w:b/>
        </w:rPr>
      </w:pPr>
      <w:r>
        <w:rPr>
          <w:b/>
        </w:rPr>
        <w:t>8.- Calendario curso 2016</w:t>
      </w:r>
      <w:r w:rsidR="00B9598B">
        <w:rPr>
          <w:b/>
        </w:rPr>
        <w:t>- 201</w:t>
      </w:r>
      <w:r>
        <w:rPr>
          <w:b/>
        </w:rPr>
        <w:t>7</w:t>
      </w:r>
      <w:r w:rsidR="00B9598B">
        <w:rPr>
          <w:b/>
        </w:rPr>
        <w:t>:</w:t>
      </w:r>
    </w:p>
    <w:p w:rsidR="00B9598B" w:rsidRDefault="00B9598B" w:rsidP="00B9598B">
      <w:pPr>
        <w:rPr>
          <w:b/>
        </w:rPr>
      </w:pPr>
    </w:p>
    <w:tbl>
      <w:tblPr>
        <w:tblpPr w:leftFromText="141" w:rightFromText="141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A956C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2E483A" w:rsidP="006F143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B9598B" w:rsidTr="00535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Default="00B9598B" w:rsidP="00B9598B">
      <w:pPr>
        <w:shd w:val="clear" w:color="auto" w:fill="FFFFFF"/>
        <w:rPr>
          <w:b/>
          <w:sz w:val="16"/>
          <w:szCs w:val="16"/>
        </w:rPr>
      </w:pPr>
      <w:r>
        <w:rPr>
          <w:b/>
          <w:sz w:val="16"/>
          <w:szCs w:val="16"/>
        </w:rPr>
        <w:t>OCTUBRE    201</w:t>
      </w:r>
      <w:r w:rsidR="00306683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                                                                                    </w:t>
      </w:r>
      <w:r w:rsidR="006A1F41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NOVIEMBRE   201</w:t>
      </w:r>
      <w:r w:rsidR="00306683">
        <w:rPr>
          <w:b/>
          <w:sz w:val="16"/>
          <w:szCs w:val="16"/>
        </w:rPr>
        <w:t>6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2E48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B9598B" w:rsidTr="008C05E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Default="00B9598B" w:rsidP="00B9598B">
      <w:pPr>
        <w:rPr>
          <w:b/>
          <w:sz w:val="16"/>
          <w:szCs w:val="16"/>
        </w:rPr>
      </w:pPr>
    </w:p>
    <w:p w:rsidR="00B9598B" w:rsidRDefault="00B9598B" w:rsidP="00B9598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/>
    <w:p w:rsidR="00B9598B" w:rsidRDefault="00B9598B" w:rsidP="00B9598B"/>
    <w:p w:rsidR="00B9598B" w:rsidRDefault="00B9598B" w:rsidP="00B9598B">
      <w:pPr>
        <w:rPr>
          <w:b/>
          <w:sz w:val="16"/>
          <w:szCs w:val="16"/>
        </w:rPr>
      </w:pPr>
      <w:r>
        <w:rPr>
          <w:b/>
          <w:sz w:val="16"/>
          <w:szCs w:val="16"/>
        </w:rPr>
        <w:t>DICIEMBRE    201</w:t>
      </w:r>
      <w:r w:rsidR="00306683">
        <w:rPr>
          <w:b/>
          <w:sz w:val="16"/>
          <w:szCs w:val="16"/>
        </w:rPr>
        <w:t>6</w:t>
      </w:r>
      <w:r>
        <w:rPr>
          <w:b/>
          <w:sz w:val="16"/>
          <w:szCs w:val="16"/>
        </w:rPr>
        <w:t xml:space="preserve">                                                                               </w:t>
      </w:r>
      <w:r w:rsidR="006A1F41"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 xml:space="preserve">    ENERO    201</w:t>
      </w:r>
      <w:r w:rsidR="00306683">
        <w:rPr>
          <w:b/>
          <w:sz w:val="16"/>
          <w:szCs w:val="16"/>
        </w:rPr>
        <w:t>7</w:t>
      </w:r>
    </w:p>
    <w:p w:rsidR="00B9598B" w:rsidRDefault="00B9598B" w:rsidP="00B9598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C55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9598B" w:rsidTr="00C55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B9598B" w:rsidTr="00535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B9598B" w:rsidTr="00535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  <w:tr w:rsidR="00B9598B" w:rsidTr="000D199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Default="00B9598B" w:rsidP="00B9598B">
      <w:pPr>
        <w:rPr>
          <w:b/>
        </w:rPr>
      </w:pPr>
    </w:p>
    <w:p w:rsidR="00B9598B" w:rsidRDefault="00B9598B" w:rsidP="00B9598B">
      <w:pPr>
        <w:rPr>
          <w:b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/>
    <w:p w:rsidR="00B9598B" w:rsidRDefault="00B9598B" w:rsidP="00B9598B"/>
    <w:p w:rsidR="00B9598B" w:rsidRDefault="00B9598B" w:rsidP="00B9598B"/>
    <w:tbl>
      <w:tblPr>
        <w:tblpPr w:leftFromText="141" w:rightFromText="141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71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71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71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71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71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7139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7139D0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2E483A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598B" w:rsidTr="007139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Default="00B9598B" w:rsidP="00B9598B">
      <w:pPr>
        <w:rPr>
          <w:sz w:val="16"/>
          <w:szCs w:val="16"/>
        </w:rPr>
      </w:pPr>
      <w:r>
        <w:rPr>
          <w:b/>
          <w:sz w:val="16"/>
          <w:szCs w:val="16"/>
        </w:rPr>
        <w:t>FEBRERO 201</w:t>
      </w:r>
      <w:r w:rsidR="0030668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ab/>
        <w:t xml:space="preserve">                                                                                        MARZO    201</w:t>
      </w:r>
      <w:r w:rsidR="0030668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ab/>
      </w:r>
    </w:p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2E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2E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2E551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B9598B" w:rsidTr="00535D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598B" w:rsidRDefault="00B9598B" w:rsidP="00B9598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598B" w:rsidRDefault="00B9598B" w:rsidP="00B9598B">
      <w:pPr>
        <w:rPr>
          <w:b/>
          <w:sz w:val="16"/>
          <w:szCs w:val="16"/>
        </w:rPr>
      </w:pPr>
    </w:p>
    <w:p w:rsidR="00B458BA" w:rsidRDefault="00B458BA" w:rsidP="00B9598B">
      <w:pPr>
        <w:rPr>
          <w:b/>
          <w:sz w:val="16"/>
          <w:szCs w:val="16"/>
        </w:rPr>
      </w:pPr>
    </w:p>
    <w:p w:rsidR="00B458BA" w:rsidRDefault="00B458BA" w:rsidP="00B9598B">
      <w:pPr>
        <w:rPr>
          <w:b/>
          <w:sz w:val="16"/>
          <w:szCs w:val="16"/>
        </w:rPr>
      </w:pPr>
    </w:p>
    <w:p w:rsidR="00B458BA" w:rsidRDefault="00B458BA" w:rsidP="00B9598B">
      <w:pPr>
        <w:rPr>
          <w:b/>
          <w:sz w:val="16"/>
          <w:szCs w:val="16"/>
        </w:rPr>
      </w:pPr>
    </w:p>
    <w:p w:rsidR="00B9598B" w:rsidRDefault="00B9598B" w:rsidP="00B9598B">
      <w:pPr>
        <w:rPr>
          <w:b/>
          <w:sz w:val="16"/>
          <w:szCs w:val="16"/>
        </w:rPr>
      </w:pPr>
    </w:p>
    <w:p w:rsidR="00B9598B" w:rsidRDefault="00B9598B" w:rsidP="00B9598B">
      <w:pPr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ABRIL     201</w:t>
      </w:r>
      <w:r w:rsidR="00306683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                                                                                            </w:t>
      </w:r>
      <w:r w:rsidR="006A1F41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MAYO   201</w:t>
      </w:r>
      <w:r w:rsidR="00306683">
        <w:rPr>
          <w:b/>
          <w:sz w:val="16"/>
          <w:szCs w:val="16"/>
        </w:rPr>
        <w:t>7</w:t>
      </w:r>
    </w:p>
    <w:p w:rsidR="00B9598B" w:rsidRDefault="00B9598B" w:rsidP="00B9598B">
      <w:pPr>
        <w:rPr>
          <w:sz w:val="16"/>
          <w:szCs w:val="16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B9598B" w:rsidTr="00A77E4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B9598B" w:rsidTr="00AD2A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9741C2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Default="00B9598B" w:rsidP="00B9598B"/>
    <w:p w:rsidR="00B9598B" w:rsidRDefault="00B9598B" w:rsidP="00B9598B"/>
    <w:p w:rsidR="00B9598B" w:rsidRDefault="00B9598B" w:rsidP="00B9598B">
      <w:pPr>
        <w:rPr>
          <w:b/>
        </w:rPr>
      </w:pPr>
    </w:p>
    <w:p w:rsidR="00B9598B" w:rsidRDefault="00B9598B" w:rsidP="00B9598B"/>
    <w:p w:rsidR="00B9598B" w:rsidRDefault="00B9598B" w:rsidP="00B9598B"/>
    <w:p w:rsidR="00B9598B" w:rsidRDefault="00B9598B" w:rsidP="00B9598B">
      <w:r>
        <w:t xml:space="preserve">  </w:t>
      </w:r>
    </w:p>
    <w:tbl>
      <w:tblPr>
        <w:tblpPr w:leftFromText="141" w:rightFromText="141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B9598B" w:rsidP="006F14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98B" w:rsidRDefault="00F50143" w:rsidP="006F14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598B" w:rsidTr="002E55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9598B" w:rsidRDefault="00B9598B" w:rsidP="006F143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9598B" w:rsidRPr="003B0964" w:rsidRDefault="00306683" w:rsidP="00B9598B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JUNIO    2017</w:t>
      </w: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Pr="00535D56" w:rsidRDefault="00535D56" w:rsidP="00B9598B">
      <w:pPr>
        <w:rPr>
          <w:sz w:val="22"/>
          <w:szCs w:val="22"/>
        </w:rPr>
      </w:pPr>
      <w:r w:rsidRPr="00535D56">
        <w:rPr>
          <w:sz w:val="22"/>
          <w:szCs w:val="22"/>
        </w:rPr>
        <w:t>Debido a los muchos puentes</w:t>
      </w:r>
      <w:r w:rsidR="00B458BA">
        <w:rPr>
          <w:sz w:val="22"/>
          <w:szCs w:val="22"/>
        </w:rPr>
        <w:t>,</w:t>
      </w:r>
      <w:r w:rsidRPr="00535D56">
        <w:rPr>
          <w:sz w:val="22"/>
          <w:szCs w:val="22"/>
        </w:rPr>
        <w:t xml:space="preserve"> se prolonga el curso hasta el día 9</w:t>
      </w:r>
      <w:r w:rsidR="00B458BA">
        <w:rPr>
          <w:sz w:val="22"/>
          <w:szCs w:val="22"/>
        </w:rPr>
        <w:t xml:space="preserve"> de junio</w:t>
      </w:r>
      <w:r>
        <w:rPr>
          <w:sz w:val="22"/>
          <w:szCs w:val="22"/>
        </w:rPr>
        <w:t>.</w:t>
      </w: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b/>
        </w:rPr>
      </w:pPr>
      <w:r>
        <w:rPr>
          <w:b/>
        </w:rPr>
        <w:t>Fiestas  y vacaciones</w:t>
      </w:r>
    </w:p>
    <w:p w:rsidR="00535D56" w:rsidRDefault="00535D56" w:rsidP="00535D56">
      <w:pPr>
        <w:numPr>
          <w:ilvl w:val="0"/>
          <w:numId w:val="1"/>
        </w:numPr>
      </w:pPr>
      <w:r>
        <w:t>12 Octubre</w:t>
      </w:r>
      <w:r w:rsidR="00FA4894">
        <w:t xml:space="preserve"> </w:t>
      </w:r>
      <w:r>
        <w:t>(miércoles) día del Pilar.</w:t>
      </w:r>
    </w:p>
    <w:p w:rsidR="00535D56" w:rsidRDefault="00535D56" w:rsidP="00535D56">
      <w:pPr>
        <w:numPr>
          <w:ilvl w:val="0"/>
          <w:numId w:val="1"/>
        </w:numPr>
      </w:pPr>
      <w:r>
        <w:t>9 de Noviembre. La Almudena</w:t>
      </w:r>
      <w:r w:rsidR="007D6F1A">
        <w:t>.</w:t>
      </w:r>
    </w:p>
    <w:p w:rsidR="007D6F1A" w:rsidRDefault="007D6F1A" w:rsidP="00535D56">
      <w:pPr>
        <w:numPr>
          <w:ilvl w:val="0"/>
          <w:numId w:val="1"/>
        </w:numPr>
      </w:pPr>
      <w:r>
        <w:t>Diciembre 22: fiesta fin de año (Se traen</w:t>
      </w:r>
      <w:r w:rsidR="00FC22DD">
        <w:t xml:space="preserve"> nuestras recetas para celebrarlo) </w:t>
      </w:r>
    </w:p>
    <w:p w:rsidR="00B9598B" w:rsidRDefault="00B9598B" w:rsidP="00B9598B">
      <w:pPr>
        <w:numPr>
          <w:ilvl w:val="0"/>
          <w:numId w:val="1"/>
        </w:numPr>
      </w:pPr>
      <w:r>
        <w:t xml:space="preserve">Diciembre: Vacaciones de Navidad </w:t>
      </w:r>
      <w:r w:rsidR="00AD2AE0">
        <w:t>2</w:t>
      </w:r>
      <w:r w:rsidR="00535D56">
        <w:t>2</w:t>
      </w:r>
      <w:r>
        <w:t xml:space="preserve"> al 31.</w:t>
      </w:r>
    </w:p>
    <w:p w:rsidR="00B9598B" w:rsidRDefault="00B9598B" w:rsidP="00B9598B">
      <w:pPr>
        <w:numPr>
          <w:ilvl w:val="0"/>
          <w:numId w:val="1"/>
        </w:numPr>
      </w:pPr>
      <w:r>
        <w:t xml:space="preserve">Enero: Vacaciones de Navidad 1 al </w:t>
      </w:r>
      <w:r w:rsidR="00603311">
        <w:t>8</w:t>
      </w:r>
      <w:r>
        <w:t xml:space="preserve">. (Último día de clase: </w:t>
      </w:r>
      <w:r w:rsidR="00AD2AE0">
        <w:t>22</w:t>
      </w:r>
      <w:r w:rsidR="002561F4">
        <w:t xml:space="preserve"> de Diciembre (</w:t>
      </w:r>
      <w:r w:rsidR="00A77E40">
        <w:t>jueves</w:t>
      </w:r>
      <w:r>
        <w:t>). Vuelta a las clases:</w:t>
      </w:r>
      <w:r w:rsidR="00FA4894">
        <w:t xml:space="preserve"> </w:t>
      </w:r>
      <w:r w:rsidR="00AD2AE0">
        <w:t>9</w:t>
      </w:r>
      <w:r w:rsidR="002561F4">
        <w:t xml:space="preserve"> </w:t>
      </w:r>
      <w:r w:rsidRPr="008505ED">
        <w:t>de Enero (</w:t>
      </w:r>
      <w:r w:rsidR="00AD2AE0">
        <w:t>lunes</w:t>
      </w:r>
      <w:proofErr w:type="gramStart"/>
      <w:r w:rsidRPr="008505ED">
        <w:t>)</w:t>
      </w:r>
      <w:r w:rsidR="002561F4">
        <w:t xml:space="preserve"> </w:t>
      </w:r>
      <w:r w:rsidRPr="008505ED">
        <w:t>.</w:t>
      </w:r>
      <w:proofErr w:type="gramEnd"/>
      <w:r>
        <w:t xml:space="preserve"> </w:t>
      </w:r>
    </w:p>
    <w:p w:rsidR="007D6F1A" w:rsidRDefault="007D6F1A" w:rsidP="007D6F1A">
      <w:pPr>
        <w:pStyle w:val="Prrafodelista"/>
        <w:numPr>
          <w:ilvl w:val="0"/>
          <w:numId w:val="1"/>
        </w:numPr>
      </w:pPr>
      <w:r>
        <w:t>Puente de la Constitución e Inmaculada. Semana del 5 al 9 (Se recuperará prolongando el curso hasta el 9 de junio</w:t>
      </w:r>
      <w:r w:rsidR="00FC22DD">
        <w:t>)</w:t>
      </w:r>
      <w:r>
        <w:t>.</w:t>
      </w:r>
    </w:p>
    <w:p w:rsidR="007D6F1A" w:rsidRDefault="007D6F1A" w:rsidP="007D6F1A">
      <w:pPr>
        <w:pStyle w:val="Prrafodelista"/>
        <w:numPr>
          <w:ilvl w:val="0"/>
          <w:numId w:val="1"/>
        </w:numPr>
      </w:pPr>
      <w:r>
        <w:t>19 de marzo (S. José se pasará al lunes 20).</w:t>
      </w:r>
    </w:p>
    <w:p w:rsidR="00603311" w:rsidRDefault="00A77E40" w:rsidP="00B9598B">
      <w:pPr>
        <w:numPr>
          <w:ilvl w:val="0"/>
          <w:numId w:val="1"/>
        </w:numPr>
      </w:pPr>
      <w:r>
        <w:t>Abril</w:t>
      </w:r>
      <w:r w:rsidR="00603311">
        <w:t>: Vacaciones Semana Santa</w:t>
      </w:r>
      <w:r w:rsidR="00F53230">
        <w:t xml:space="preserve"> </w:t>
      </w:r>
      <w:r>
        <w:t>10</w:t>
      </w:r>
      <w:r w:rsidR="002561F4">
        <w:t xml:space="preserve"> al </w:t>
      </w:r>
      <w:r>
        <w:t>16</w:t>
      </w:r>
      <w:r w:rsidR="00603311" w:rsidRPr="00603311">
        <w:t xml:space="preserve"> </w:t>
      </w:r>
      <w:r w:rsidR="00603311">
        <w:t xml:space="preserve">(Último día de clase: </w:t>
      </w:r>
      <w:r>
        <w:t>6</w:t>
      </w:r>
      <w:r w:rsidR="002561F4">
        <w:t xml:space="preserve"> de </w:t>
      </w:r>
      <w:r>
        <w:t xml:space="preserve">Abril </w:t>
      </w:r>
      <w:r w:rsidR="002561F4">
        <w:t>(</w:t>
      </w:r>
      <w:r>
        <w:t>jueves</w:t>
      </w:r>
      <w:r w:rsidR="00603311">
        <w:t>).</w:t>
      </w:r>
      <w:r w:rsidR="002561F4">
        <w:t xml:space="preserve">Vuelta a clase </w:t>
      </w:r>
      <w:r>
        <w:t>17</w:t>
      </w:r>
      <w:r w:rsidR="002561F4">
        <w:t xml:space="preserve"> de </w:t>
      </w:r>
      <w:r>
        <w:t>Abril</w:t>
      </w:r>
      <w:r w:rsidR="002561F4">
        <w:t xml:space="preserve"> (</w:t>
      </w:r>
      <w:r>
        <w:t>lunes)</w:t>
      </w:r>
      <w:r w:rsidR="002561F4">
        <w:t>.</w:t>
      </w:r>
    </w:p>
    <w:p w:rsidR="00B9598B" w:rsidRDefault="00B9598B" w:rsidP="00B9598B">
      <w:pPr>
        <w:numPr>
          <w:ilvl w:val="0"/>
          <w:numId w:val="1"/>
        </w:numPr>
      </w:pPr>
      <w:r>
        <w:t xml:space="preserve">Mayo: 1 </w:t>
      </w:r>
      <w:r w:rsidR="002561F4">
        <w:t xml:space="preserve">y 2 </w:t>
      </w:r>
      <w:r>
        <w:t>Día de</w:t>
      </w:r>
      <w:r w:rsidR="00A77E40">
        <w:t xml:space="preserve"> la Comunidad de Madrid (lunes y martes)</w:t>
      </w:r>
    </w:p>
    <w:p w:rsidR="00B9598B" w:rsidRDefault="00B9598B" w:rsidP="00B9598B">
      <w:pPr>
        <w:numPr>
          <w:ilvl w:val="0"/>
          <w:numId w:val="1"/>
        </w:numPr>
      </w:pPr>
      <w:r>
        <w:t>Mayo: 15 San Isidro</w:t>
      </w:r>
      <w:proofErr w:type="gramStart"/>
      <w:r>
        <w:t>.</w:t>
      </w:r>
      <w:r w:rsidR="002561F4">
        <w:t>(</w:t>
      </w:r>
      <w:proofErr w:type="gramEnd"/>
      <w:r w:rsidR="00A77E40">
        <w:t>lunes</w:t>
      </w:r>
      <w:r w:rsidR="002561F4">
        <w:t>)</w:t>
      </w:r>
      <w:r w:rsidR="009741C2">
        <w:t>.</w:t>
      </w:r>
    </w:p>
    <w:p w:rsidR="00FC22DD" w:rsidRDefault="00FC22DD" w:rsidP="00B9598B">
      <w:pPr>
        <w:numPr>
          <w:ilvl w:val="0"/>
          <w:numId w:val="1"/>
        </w:numPr>
      </w:pPr>
      <w:r>
        <w:t>Junio 8 (jueves). Último día de clase y fiesta fin de curso (se traen especialidades culinarias)</w:t>
      </w: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sz w:val="16"/>
          <w:szCs w:val="16"/>
        </w:rPr>
      </w:pPr>
    </w:p>
    <w:p w:rsidR="00B9598B" w:rsidRDefault="00B9598B" w:rsidP="00B9598B">
      <w:pPr>
        <w:rPr>
          <w:b/>
        </w:rPr>
      </w:pPr>
      <w:r>
        <w:rPr>
          <w:b/>
        </w:rPr>
        <w:t>Calendario de actividades:</w:t>
      </w:r>
    </w:p>
    <w:p w:rsidR="00B9598B" w:rsidRDefault="00B9598B" w:rsidP="00B9598B">
      <w:pPr>
        <w:rPr>
          <w:b/>
        </w:rPr>
      </w:pPr>
    </w:p>
    <w:p w:rsidR="00B9598B" w:rsidRDefault="00B9598B" w:rsidP="00B9598B">
      <w:pPr>
        <w:numPr>
          <w:ilvl w:val="0"/>
          <w:numId w:val="2"/>
        </w:numPr>
      </w:pPr>
      <w:r>
        <w:rPr>
          <w:b/>
        </w:rPr>
        <w:t xml:space="preserve">Actividades de los viernes: </w:t>
      </w:r>
    </w:p>
    <w:p w:rsidR="00B9598B" w:rsidRDefault="00B9598B" w:rsidP="00B9598B">
      <w:pPr>
        <w:ind w:left="720"/>
      </w:pPr>
    </w:p>
    <w:p w:rsidR="00B9598B" w:rsidRDefault="00B9598B" w:rsidP="00B9598B">
      <w:pPr>
        <w:ind w:left="720"/>
      </w:pPr>
      <w:r>
        <w:t>Los viernes de 18,30 a 20,30 se dedican a actividades variadas como: Pintura con modelo, charlas, demostraciones de acuarelistas de prestigio, pintura creativa… etc.</w:t>
      </w:r>
    </w:p>
    <w:p w:rsidR="00B9598B" w:rsidRDefault="00B9598B" w:rsidP="00B9598B">
      <w:pPr>
        <w:ind w:left="720"/>
      </w:pPr>
      <w:r>
        <w:t>La fe</w:t>
      </w:r>
      <w:r w:rsidR="000D150E">
        <w:t xml:space="preserve">cha de estas actividades se irá </w:t>
      </w:r>
      <w:r>
        <w:t xml:space="preserve"> indicando en nuestra página web</w:t>
      </w:r>
      <w:r w:rsidR="00FC05CD">
        <w:t xml:space="preserve"> y en el tablón de anuncios</w:t>
      </w:r>
      <w:r>
        <w:t>.</w:t>
      </w:r>
    </w:p>
    <w:p w:rsidR="00B9598B" w:rsidRDefault="00B9598B" w:rsidP="00B9598B">
      <w:pPr>
        <w:rPr>
          <w:b/>
        </w:rPr>
      </w:pPr>
    </w:p>
    <w:p w:rsidR="00B9598B" w:rsidRDefault="00B9598B" w:rsidP="00B9598B">
      <w:pPr>
        <w:numPr>
          <w:ilvl w:val="0"/>
          <w:numId w:val="2"/>
        </w:numPr>
      </w:pPr>
      <w:r>
        <w:rPr>
          <w:b/>
        </w:rPr>
        <w:t>Salidas didácticas:</w:t>
      </w:r>
      <w:r>
        <w:t xml:space="preserve"> (A acordar por los alumnos, a ser posible una por cuatrimestre).</w:t>
      </w:r>
    </w:p>
    <w:p w:rsidR="00B9598B" w:rsidRDefault="00B9598B" w:rsidP="00B9598B">
      <w:pPr>
        <w:rPr>
          <w:b/>
        </w:rPr>
      </w:pPr>
    </w:p>
    <w:p w:rsidR="00B9598B" w:rsidRDefault="00B9598B" w:rsidP="00B9598B">
      <w:pPr>
        <w:numPr>
          <w:ilvl w:val="0"/>
          <w:numId w:val="2"/>
        </w:numPr>
      </w:pPr>
      <w:r>
        <w:rPr>
          <w:b/>
        </w:rPr>
        <w:t>Exposiciones de alumnos</w:t>
      </w:r>
      <w:r w:rsidR="00FC14D8">
        <w:rPr>
          <w:b/>
        </w:rPr>
        <w:t>/as</w:t>
      </w:r>
      <w:r>
        <w:rPr>
          <w:b/>
        </w:rPr>
        <w:t>:</w:t>
      </w:r>
    </w:p>
    <w:p w:rsidR="00B9598B" w:rsidRDefault="00B9598B" w:rsidP="00B9598B">
      <w:pPr>
        <w:ind w:left="720"/>
      </w:pPr>
      <w:r>
        <w:t>(Consultar las bases en la web de la Asociación).</w:t>
      </w:r>
      <w:r>
        <w:rPr>
          <w:b/>
        </w:rPr>
        <w:t xml:space="preserve"> </w:t>
      </w:r>
    </w:p>
    <w:p w:rsidR="00B9598B" w:rsidRDefault="00B9598B" w:rsidP="00B9598B">
      <w:pPr>
        <w:ind w:left="720"/>
        <w:rPr>
          <w:b/>
        </w:rPr>
      </w:pPr>
    </w:p>
    <w:p w:rsidR="00B9598B" w:rsidRDefault="00B9598B" w:rsidP="000012A9"/>
    <w:p w:rsidR="00B9598B" w:rsidRDefault="00B9598B" w:rsidP="00B9598B">
      <w:pPr>
        <w:numPr>
          <w:ilvl w:val="0"/>
          <w:numId w:val="1"/>
        </w:numPr>
      </w:pPr>
      <w:r>
        <w:t xml:space="preserve">Exposición y venta de obras </w:t>
      </w:r>
      <w:r w:rsidRPr="00531241">
        <w:t>Pequeño formato</w:t>
      </w:r>
      <w:r w:rsidR="00FC22DD">
        <w:t>: (Consultar en página web).</w:t>
      </w:r>
    </w:p>
    <w:p w:rsidR="00B9598B" w:rsidRDefault="00B9598B" w:rsidP="00B9598B">
      <w:pPr>
        <w:ind w:left="705"/>
      </w:pPr>
      <w:r>
        <w:t xml:space="preserve">-     Exposición </w:t>
      </w:r>
      <w:r w:rsidRPr="00531241">
        <w:t>Final de curso</w:t>
      </w:r>
      <w:r w:rsidR="00FA4894">
        <w:t xml:space="preserve"> </w:t>
      </w:r>
      <w:r w:rsidR="00FC22DD">
        <w:t>(Consultar en página web).</w:t>
      </w:r>
    </w:p>
    <w:p w:rsidR="00B9598B" w:rsidRDefault="00B9598B" w:rsidP="00B9598B">
      <w:pPr>
        <w:rPr>
          <w:b/>
        </w:rPr>
      </w:pPr>
      <w:r>
        <w:t xml:space="preserve">      </w:t>
      </w:r>
      <w:r>
        <w:rPr>
          <w:b/>
        </w:rPr>
        <w:t xml:space="preserve">Actividades varias: </w:t>
      </w:r>
    </w:p>
    <w:p w:rsidR="00B9598B" w:rsidRPr="00531241" w:rsidRDefault="00B9598B" w:rsidP="00B9598B">
      <w:pPr>
        <w:numPr>
          <w:ilvl w:val="2"/>
          <w:numId w:val="1"/>
        </w:numPr>
        <w:rPr>
          <w:b/>
        </w:rPr>
      </w:pPr>
      <w:r w:rsidRPr="00531241">
        <w:rPr>
          <w:b/>
        </w:rPr>
        <w:t xml:space="preserve">Fiestas de convivencia </w:t>
      </w:r>
    </w:p>
    <w:p w:rsidR="00B9598B" w:rsidRDefault="00B9598B" w:rsidP="00B9598B">
      <w:pPr>
        <w:numPr>
          <w:ilvl w:val="2"/>
          <w:numId w:val="1"/>
        </w:numPr>
      </w:pPr>
      <w:r>
        <w:t xml:space="preserve">Final de año: </w:t>
      </w:r>
      <w:r w:rsidR="00B951B0">
        <w:t>22</w:t>
      </w:r>
      <w:r w:rsidR="00FA4894">
        <w:t xml:space="preserve"> </w:t>
      </w:r>
      <w:r>
        <w:t>de diciembre (</w:t>
      </w:r>
      <w:r w:rsidR="00B951B0">
        <w:t>jueves</w:t>
      </w:r>
      <w:r>
        <w:t>)</w:t>
      </w:r>
      <w:r w:rsidR="00B951B0">
        <w:t>.</w:t>
      </w:r>
    </w:p>
    <w:p w:rsidR="00B9598B" w:rsidRDefault="00B9598B" w:rsidP="00B9598B">
      <w:pPr>
        <w:numPr>
          <w:ilvl w:val="2"/>
          <w:numId w:val="1"/>
        </w:numPr>
      </w:pPr>
      <w:r>
        <w:t>Fiesta fin de Curso:</w:t>
      </w:r>
      <w:r w:rsidR="00B951B0">
        <w:t xml:space="preserve"> 8</w:t>
      </w:r>
      <w:r>
        <w:t xml:space="preserve"> de </w:t>
      </w:r>
      <w:r w:rsidR="00B951B0">
        <w:t>junio</w:t>
      </w:r>
      <w:r>
        <w:t xml:space="preserve"> (</w:t>
      </w:r>
      <w:r w:rsidR="00B951B0">
        <w:t>jueves</w:t>
      </w:r>
      <w:r>
        <w:t>).</w:t>
      </w:r>
    </w:p>
    <w:p w:rsidR="00B9598B" w:rsidRDefault="00B9598B" w:rsidP="00B9598B">
      <w:pPr>
        <w:numPr>
          <w:ilvl w:val="2"/>
          <w:numId w:val="1"/>
        </w:numPr>
      </w:pPr>
      <w:r>
        <w:t>Homenajes</w:t>
      </w:r>
    </w:p>
    <w:p w:rsidR="00B9598B" w:rsidRDefault="00B9598B" w:rsidP="00B9598B">
      <w:pPr>
        <w:numPr>
          <w:ilvl w:val="2"/>
          <w:numId w:val="1"/>
        </w:numPr>
      </w:pPr>
      <w:r>
        <w:t>Encuentros</w:t>
      </w:r>
    </w:p>
    <w:p w:rsidR="00B9598B" w:rsidRDefault="00B9598B" w:rsidP="00B9598B">
      <w:pPr>
        <w:rPr>
          <w:b/>
          <w:u w:val="single"/>
        </w:rPr>
      </w:pPr>
    </w:p>
    <w:p w:rsidR="00B9598B" w:rsidRDefault="00B9598B" w:rsidP="00B9598B">
      <w:pPr>
        <w:rPr>
          <w:b/>
        </w:rPr>
      </w:pPr>
      <w:r>
        <w:rPr>
          <w:b/>
        </w:rPr>
        <w:t>Calendario de matriculación y pagos</w:t>
      </w:r>
      <w:r w:rsidR="009741C2">
        <w:rPr>
          <w:b/>
        </w:rPr>
        <w:t xml:space="preserve"> para el siguiente curso</w:t>
      </w:r>
      <w:r>
        <w:rPr>
          <w:b/>
        </w:rPr>
        <w:t>:</w:t>
      </w:r>
    </w:p>
    <w:p w:rsidR="00B9598B" w:rsidRDefault="00B9598B" w:rsidP="00B9598B">
      <w:r>
        <w:rPr>
          <w:b/>
        </w:rPr>
        <w:t xml:space="preserve"> </w:t>
      </w:r>
    </w:p>
    <w:p w:rsidR="00B9598B" w:rsidRDefault="00B9598B" w:rsidP="00B9598B">
      <w:r>
        <w:tab/>
        <w:t>Se efectuará a finales de Abril principios de Mayo</w:t>
      </w:r>
      <w:r w:rsidR="00B951B0">
        <w:t xml:space="preserve"> y Junio</w:t>
      </w:r>
      <w:r>
        <w:t>.</w:t>
      </w:r>
    </w:p>
    <w:p w:rsidR="00B9598B" w:rsidRDefault="00B9598B" w:rsidP="00B9598B">
      <w:pPr>
        <w:rPr>
          <w:b/>
          <w:u w:val="single"/>
        </w:rPr>
      </w:pPr>
    </w:p>
    <w:p w:rsidR="00B9598B" w:rsidRDefault="00B9598B" w:rsidP="00B9598B">
      <w:pPr>
        <w:rPr>
          <w:b/>
          <w:u w:val="single"/>
        </w:rPr>
      </w:pPr>
    </w:p>
    <w:p w:rsidR="00B951B0" w:rsidRPr="002620C2" w:rsidRDefault="002620C2" w:rsidP="002620C2">
      <w:pPr>
        <w:jc w:val="center"/>
        <w:rPr>
          <w:b/>
        </w:rPr>
      </w:pPr>
      <w:r>
        <w:rPr>
          <w:b/>
        </w:rPr>
        <w:t>Horario de Profesores Grupo Avanzado</w:t>
      </w:r>
    </w:p>
    <w:p w:rsidR="00B951B0" w:rsidRDefault="00B951B0" w:rsidP="00B9598B"/>
    <w:tbl>
      <w:tblPr>
        <w:tblpPr w:leftFromText="141" w:rightFromText="141" w:vertAnchor="page" w:horzAnchor="margin" w:tblpXSpec="center" w:tblpY="621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60"/>
        <w:gridCol w:w="1901"/>
        <w:gridCol w:w="1909"/>
        <w:gridCol w:w="1843"/>
        <w:gridCol w:w="1613"/>
      </w:tblGrid>
      <w:tr w:rsidR="002620C2" w:rsidTr="002620C2">
        <w:trPr>
          <w:trHeight w:val="2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0C2" w:rsidTr="002620C2">
        <w:trPr>
          <w:trHeight w:val="6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,30 a"/>
              </w:smartTagPr>
              <w:r>
                <w:rPr>
                  <w:b/>
                  <w:sz w:val="18"/>
                  <w:szCs w:val="18"/>
                </w:rPr>
                <w:t>10,30 a</w:t>
              </w:r>
            </w:smartTag>
            <w:r>
              <w:rPr>
                <w:b/>
                <w:sz w:val="18"/>
                <w:szCs w:val="18"/>
              </w:rPr>
              <w:t xml:space="preserve"> 12,30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José Ysmer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Ricardo de Arce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 / retrato)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Pilar Balsa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 bodegón)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Cristina de la Serna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(paisaje/retrato)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sz w:val="18"/>
                <w:szCs w:val="18"/>
              </w:rPr>
            </w:pPr>
          </w:p>
        </w:tc>
      </w:tr>
      <w:tr w:rsidR="002620C2" w:rsidTr="002620C2">
        <w:trPr>
          <w:trHeight w:val="6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,15 a"/>
              </w:smartTagPr>
              <w:r>
                <w:rPr>
                  <w:b/>
                  <w:sz w:val="18"/>
                  <w:szCs w:val="18"/>
                </w:rPr>
                <w:t>16,15 a</w:t>
              </w:r>
            </w:smartTag>
            <w:r>
              <w:rPr>
                <w:b/>
                <w:sz w:val="18"/>
                <w:szCs w:val="18"/>
              </w:rPr>
              <w:t xml:space="preserve"> 18,30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Maribel </w:t>
            </w:r>
            <w:proofErr w:type="spellStart"/>
            <w:r>
              <w:rPr>
                <w:b/>
                <w:sz w:val="18"/>
                <w:szCs w:val="18"/>
              </w:rPr>
              <w:t>Sanjosé</w:t>
            </w:r>
            <w:proofErr w:type="spellEnd"/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(paisaje/bodegón)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Pilar Puerta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 / bodegón)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Ángeles de </w:t>
            </w:r>
            <w:smartTag w:uri="urn:schemas-microsoft-com:office:smarttags" w:element="PersonName">
              <w:smartTagPr>
                <w:attr w:name="ProductID" w:val="la Borbolla"/>
              </w:smartTagPr>
              <w:r>
                <w:rPr>
                  <w:b/>
                  <w:sz w:val="18"/>
                  <w:szCs w:val="18"/>
                </w:rPr>
                <w:t>la Borbolla</w:t>
              </w:r>
            </w:smartTag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(paisaje/bodegón)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del Valle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 y figura)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620C2" w:rsidTr="002620C2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b/>
                  <w:sz w:val="18"/>
                  <w:szCs w:val="18"/>
                </w:rPr>
                <w:t>18,30 a</w:t>
              </w:r>
            </w:smartTag>
            <w:r>
              <w:rPr>
                <w:b/>
                <w:sz w:val="18"/>
                <w:szCs w:val="18"/>
              </w:rPr>
              <w:t xml:space="preserve"> 20,30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Argentina González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(paisaje/bodegón)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Jaime </w:t>
            </w:r>
            <w:proofErr w:type="spellStart"/>
            <w:r>
              <w:rPr>
                <w:b/>
                <w:sz w:val="18"/>
                <w:szCs w:val="18"/>
              </w:rPr>
              <w:t>Galdeano</w:t>
            </w:r>
            <w:proofErr w:type="spellEnd"/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(creatividad)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José Porcel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(bodegón)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Actos culturales</w:t>
            </w:r>
          </w:p>
        </w:tc>
      </w:tr>
      <w:tr w:rsidR="002620C2" w:rsidTr="002620C2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b/>
                  <w:sz w:val="18"/>
                  <w:szCs w:val="18"/>
                </w:rPr>
                <w:t>18,30 a</w:t>
              </w:r>
            </w:smartTag>
            <w:r>
              <w:rPr>
                <w:b/>
                <w:sz w:val="18"/>
                <w:szCs w:val="18"/>
              </w:rPr>
              <w:t xml:space="preserve"> 20,30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Manuel </w:t>
            </w:r>
            <w:proofErr w:type="spellStart"/>
            <w:r>
              <w:rPr>
                <w:b/>
                <w:sz w:val="18"/>
                <w:szCs w:val="18"/>
              </w:rPr>
              <w:t>Alpañés</w:t>
            </w:r>
            <w:proofErr w:type="spellEnd"/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(retrato/figura)</w:t>
            </w:r>
          </w:p>
          <w:p w:rsidR="00FA4894" w:rsidRDefault="00FA4894" w:rsidP="002620C2">
            <w:pPr>
              <w:jc w:val="center"/>
              <w:rPr>
                <w:b/>
                <w:sz w:val="18"/>
                <w:szCs w:val="18"/>
              </w:rPr>
            </w:pP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Fernando López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(dibujo)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51B0" w:rsidRDefault="00B951B0" w:rsidP="00B9598B"/>
    <w:p w:rsidR="002620C2" w:rsidRPr="002620C2" w:rsidRDefault="002620C2" w:rsidP="002620C2">
      <w:pPr>
        <w:jc w:val="center"/>
        <w:rPr>
          <w:b/>
        </w:rPr>
      </w:pPr>
      <w:r w:rsidRPr="002620C2">
        <w:rPr>
          <w:b/>
        </w:rPr>
        <w:t>Hora</w:t>
      </w:r>
      <w:r>
        <w:rPr>
          <w:b/>
        </w:rPr>
        <w:t>rio de profesores Grupo de I</w:t>
      </w:r>
      <w:r w:rsidRPr="002620C2">
        <w:rPr>
          <w:b/>
        </w:rPr>
        <w:t>niciación</w:t>
      </w:r>
    </w:p>
    <w:p w:rsidR="00B951B0" w:rsidRPr="002620C2" w:rsidRDefault="00B951B0" w:rsidP="002620C2">
      <w:pPr>
        <w:jc w:val="center"/>
        <w:rPr>
          <w:b/>
        </w:rPr>
      </w:pPr>
    </w:p>
    <w:tbl>
      <w:tblPr>
        <w:tblpPr w:leftFromText="141" w:rightFromText="141" w:vertAnchor="page" w:horzAnchor="margin" w:tblpY="1165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843"/>
        <w:gridCol w:w="1984"/>
        <w:gridCol w:w="1843"/>
        <w:gridCol w:w="1843"/>
      </w:tblGrid>
      <w:tr w:rsidR="002620C2" w:rsidTr="00262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</w:t>
            </w:r>
          </w:p>
        </w:tc>
      </w:tr>
      <w:tr w:rsidR="002620C2" w:rsidTr="00262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10,30 a 12,30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Argentina González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Mª Luisa Mallén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Luis Manso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Ángeles Maté</w:t>
            </w:r>
          </w:p>
        </w:tc>
      </w:tr>
      <w:tr w:rsidR="002620C2" w:rsidTr="00262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16,15 a 18,30</w:t>
            </w:r>
          </w:p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Asunción Martínez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FA4894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Carlos Gerez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Charo Badenes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0C2" w:rsidRDefault="002620C2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Fernando López</w:t>
            </w:r>
          </w:p>
        </w:tc>
      </w:tr>
      <w:tr w:rsidR="000223F3" w:rsidTr="002620C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3" w:rsidRDefault="000223F3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18,30 a 20.30</w:t>
            </w:r>
          </w:p>
          <w:p w:rsidR="000223F3" w:rsidRDefault="000223F3" w:rsidP="002620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3" w:rsidRDefault="000223F3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3" w:rsidRDefault="000223F3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3" w:rsidRDefault="000223F3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Fuentes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3F3" w:rsidRDefault="000223F3" w:rsidP="002620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</w:t>
            </w:r>
          </w:p>
        </w:tc>
      </w:tr>
    </w:tbl>
    <w:p w:rsidR="00B951B0" w:rsidRDefault="00B951B0" w:rsidP="002620C2">
      <w:pPr>
        <w:jc w:val="center"/>
      </w:pPr>
    </w:p>
    <w:p w:rsidR="00B951B0" w:rsidRDefault="00B951B0" w:rsidP="00B9598B"/>
    <w:p w:rsidR="00B9598B" w:rsidRDefault="00B9598B" w:rsidP="00B9598B">
      <w:pPr>
        <w:rPr>
          <w:b/>
        </w:rPr>
      </w:pPr>
      <w:r>
        <w:rPr>
          <w:b/>
        </w:rPr>
        <w:t xml:space="preserve">Tablón de anuncios: </w:t>
      </w:r>
    </w:p>
    <w:p w:rsidR="00B9598B" w:rsidRDefault="00B9598B" w:rsidP="00B9598B">
      <w:pPr>
        <w:rPr>
          <w:b/>
        </w:rPr>
      </w:pPr>
    </w:p>
    <w:p w:rsidR="00B9598B" w:rsidRDefault="00B9598B" w:rsidP="00B9598B">
      <w:r>
        <w:rPr>
          <w:b/>
        </w:rPr>
        <w:tab/>
      </w:r>
      <w:r>
        <w:t>Se dispone de un tablón de anuncios en la clase donde se indicarán todas aquellas cosas de interés para las clases o cualquier tipo de sugerencias.</w:t>
      </w:r>
    </w:p>
    <w:p w:rsidR="0024156C" w:rsidRDefault="0024156C" w:rsidP="00B9598B">
      <w:pPr>
        <w:jc w:val="center"/>
        <w:rPr>
          <w:b/>
          <w:sz w:val="18"/>
          <w:szCs w:val="18"/>
        </w:rPr>
      </w:pPr>
    </w:p>
    <w:p w:rsidR="00B9598B" w:rsidRDefault="00B9598B" w:rsidP="00B9598B">
      <w:pPr>
        <w:jc w:val="center"/>
        <w:rPr>
          <w:b/>
          <w:sz w:val="18"/>
          <w:szCs w:val="18"/>
        </w:rPr>
      </w:pPr>
    </w:p>
    <w:p w:rsidR="00564B11" w:rsidRDefault="00564B11" w:rsidP="00B9598B">
      <w:pPr>
        <w:jc w:val="center"/>
        <w:rPr>
          <w:b/>
          <w:sz w:val="18"/>
          <w:szCs w:val="18"/>
        </w:rPr>
      </w:pPr>
    </w:p>
    <w:p w:rsidR="000D150E" w:rsidRDefault="000D150E" w:rsidP="00B9598B">
      <w:pPr>
        <w:ind w:left="2124" w:firstLine="708"/>
        <w:rPr>
          <w:b/>
          <w:sz w:val="18"/>
          <w:szCs w:val="18"/>
        </w:rPr>
      </w:pPr>
    </w:p>
    <w:p w:rsidR="00B9598B" w:rsidRDefault="00B9598B" w:rsidP="00B9598B">
      <w:pPr>
        <w:ind w:left="2124" w:firstLine="708"/>
        <w:rPr>
          <w:b/>
          <w:sz w:val="18"/>
          <w:szCs w:val="18"/>
        </w:rPr>
      </w:pPr>
    </w:p>
    <w:p w:rsidR="00B9598B" w:rsidRDefault="00B9598B" w:rsidP="00B9598B">
      <w:pPr>
        <w:rPr>
          <w:sz w:val="40"/>
          <w:szCs w:val="40"/>
        </w:rPr>
      </w:pPr>
    </w:p>
    <w:p w:rsidR="00B9598B" w:rsidRDefault="00B9598B" w:rsidP="00B9598B"/>
    <w:p w:rsidR="007E686B" w:rsidRDefault="007E686B"/>
    <w:sectPr w:rsidR="007E686B" w:rsidSect="007E6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DF2"/>
    <w:multiLevelType w:val="hybridMultilevel"/>
    <w:tmpl w:val="7EF2AE26"/>
    <w:lvl w:ilvl="0" w:tplc="FE105E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14471"/>
    <w:multiLevelType w:val="hybridMultilevel"/>
    <w:tmpl w:val="A63E21D6"/>
    <w:lvl w:ilvl="0" w:tplc="FF1A21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9598B"/>
    <w:rsid w:val="000012A9"/>
    <w:rsid w:val="000223F3"/>
    <w:rsid w:val="000242E1"/>
    <w:rsid w:val="000473F9"/>
    <w:rsid w:val="000716CE"/>
    <w:rsid w:val="000875CC"/>
    <w:rsid w:val="00097261"/>
    <w:rsid w:val="000D150E"/>
    <w:rsid w:val="000D199C"/>
    <w:rsid w:val="000E57C6"/>
    <w:rsid w:val="00226E01"/>
    <w:rsid w:val="0024156C"/>
    <w:rsid w:val="002561F4"/>
    <w:rsid w:val="002620C2"/>
    <w:rsid w:val="002E483A"/>
    <w:rsid w:val="002E5519"/>
    <w:rsid w:val="00305E5A"/>
    <w:rsid w:val="00306683"/>
    <w:rsid w:val="00360BE6"/>
    <w:rsid w:val="00400C97"/>
    <w:rsid w:val="00406054"/>
    <w:rsid w:val="004A7116"/>
    <w:rsid w:val="00530BC5"/>
    <w:rsid w:val="00535D56"/>
    <w:rsid w:val="00564B11"/>
    <w:rsid w:val="00596A7D"/>
    <w:rsid w:val="005F431B"/>
    <w:rsid w:val="00603311"/>
    <w:rsid w:val="006A1F41"/>
    <w:rsid w:val="006B0B83"/>
    <w:rsid w:val="006B4FB3"/>
    <w:rsid w:val="006F143D"/>
    <w:rsid w:val="007139D0"/>
    <w:rsid w:val="007D6F1A"/>
    <w:rsid w:val="007E686B"/>
    <w:rsid w:val="007F58F5"/>
    <w:rsid w:val="008201C4"/>
    <w:rsid w:val="008C05EB"/>
    <w:rsid w:val="009421C0"/>
    <w:rsid w:val="009741C2"/>
    <w:rsid w:val="009A442D"/>
    <w:rsid w:val="00A77E40"/>
    <w:rsid w:val="00A956C7"/>
    <w:rsid w:val="00AD2AE0"/>
    <w:rsid w:val="00B458BA"/>
    <w:rsid w:val="00B951B0"/>
    <w:rsid w:val="00B9598B"/>
    <w:rsid w:val="00BC42E7"/>
    <w:rsid w:val="00C10A76"/>
    <w:rsid w:val="00C5524C"/>
    <w:rsid w:val="00CC11DD"/>
    <w:rsid w:val="00DB7DBC"/>
    <w:rsid w:val="00E02A70"/>
    <w:rsid w:val="00E41FD1"/>
    <w:rsid w:val="00E82AF6"/>
    <w:rsid w:val="00EA5555"/>
    <w:rsid w:val="00EF5902"/>
    <w:rsid w:val="00F50143"/>
    <w:rsid w:val="00F53230"/>
    <w:rsid w:val="00F80842"/>
    <w:rsid w:val="00FA4894"/>
    <w:rsid w:val="00FC05CD"/>
    <w:rsid w:val="00FC14D8"/>
    <w:rsid w:val="00FC22DD"/>
    <w:rsid w:val="00FC2A14"/>
    <w:rsid w:val="00FD7BBC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11BC-B692-4CDC-88FD-0BA28999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admin</cp:lastModifiedBy>
  <cp:revision>3</cp:revision>
  <cp:lastPrinted>2015-10-27T12:18:00Z</cp:lastPrinted>
  <dcterms:created xsi:type="dcterms:W3CDTF">2016-09-29T15:22:00Z</dcterms:created>
  <dcterms:modified xsi:type="dcterms:W3CDTF">2016-09-30T15:37:00Z</dcterms:modified>
</cp:coreProperties>
</file>